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D2D3C"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506F7E" w:rsidRPr="00D12265" w:rsidRDefault="00506F7E" w:rsidP="00B02D41">
      <w:pPr>
        <w:spacing w:after="0" w:line="240" w:lineRule="auto"/>
        <w:jc w:val="center"/>
        <w:rPr>
          <w:rFonts w:ascii="Times New Roman" w:hAnsi="Times New Roman" w:cs="Times New Roman"/>
          <w:b/>
          <w:sz w:val="28"/>
          <w:szCs w:val="28"/>
          <w:lang w:val="uk-UA"/>
        </w:rPr>
      </w:pPr>
      <w:r w:rsidRPr="00B02D41">
        <w:rPr>
          <w:rFonts w:ascii="Times New Roman" w:hAnsi="Times New Roman" w:cs="Times New Roman"/>
          <w:b/>
          <w:sz w:val="28"/>
          <w:szCs w:val="28"/>
          <w:lang w:val="uk-UA"/>
        </w:rPr>
        <w:t xml:space="preserve">Закон України №2260: </w:t>
      </w:r>
      <w:r w:rsidR="00D12265" w:rsidRPr="00D12265">
        <w:rPr>
          <w:rFonts w:ascii="Times New Roman" w:hAnsi="Times New Roman" w:cs="Times New Roman"/>
          <w:b/>
          <w:sz w:val="28"/>
          <w:szCs w:val="28"/>
          <w:lang w:val="uk-UA"/>
        </w:rPr>
        <w:t>який термін реєстрації ПН в ЄРПН за операціями, здійсненими в період лютий-травень 2022 року, платниками, у яких немає можливості виконувати такий обов’язок?</w:t>
      </w:r>
    </w:p>
    <w:p w:rsidR="00B02D41" w:rsidRPr="00B02D41" w:rsidRDefault="00B02D41" w:rsidP="00B02D41">
      <w:pPr>
        <w:spacing w:after="0" w:line="240" w:lineRule="auto"/>
        <w:jc w:val="center"/>
        <w:rPr>
          <w:rFonts w:ascii="Times New Roman" w:hAnsi="Times New Roman" w:cs="Times New Roman"/>
          <w:sz w:val="28"/>
          <w:szCs w:val="28"/>
          <w:lang w:val="uk-UA"/>
        </w:rPr>
      </w:pPr>
    </w:p>
    <w:p w:rsidR="00B02D41" w:rsidRPr="00B02D41" w:rsidRDefault="00B02D41" w:rsidP="00B02D41">
      <w:pPr>
        <w:spacing w:after="0" w:line="240" w:lineRule="auto"/>
        <w:jc w:val="center"/>
        <w:rPr>
          <w:rFonts w:ascii="Times New Roman" w:hAnsi="Times New Roman" w:cs="Times New Roman"/>
          <w:sz w:val="28"/>
          <w:szCs w:val="28"/>
          <w:lang w:val="uk-UA"/>
        </w:rPr>
      </w:pPr>
    </w:p>
    <w:p w:rsidR="00B02D41" w:rsidRPr="00B02D41" w:rsidRDefault="00B02D41" w:rsidP="00B02D41">
      <w:pPr>
        <w:spacing w:after="0" w:line="240" w:lineRule="auto"/>
        <w:ind w:firstLine="567"/>
        <w:jc w:val="both"/>
        <w:rPr>
          <w:rFonts w:ascii="Times New Roman" w:hAnsi="Times New Roman" w:cs="Times New Roman"/>
          <w:sz w:val="28"/>
          <w:szCs w:val="28"/>
          <w:lang w:val="uk-UA"/>
        </w:rPr>
      </w:pPr>
      <w:r w:rsidRPr="00B02D41">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B02D41" w:rsidRDefault="00B02D41" w:rsidP="00D12265">
      <w:pPr>
        <w:spacing w:after="0" w:line="240" w:lineRule="auto"/>
        <w:ind w:firstLine="567"/>
        <w:jc w:val="both"/>
        <w:rPr>
          <w:rFonts w:ascii="Times New Roman" w:hAnsi="Times New Roman" w:cs="Times New Roman"/>
          <w:sz w:val="28"/>
          <w:szCs w:val="28"/>
          <w:lang w:val="uk-UA"/>
        </w:rPr>
      </w:pPr>
      <w:r w:rsidRPr="00B02D41">
        <w:rPr>
          <w:rFonts w:ascii="Times New Roman" w:hAnsi="Times New Roman" w:cs="Times New Roman"/>
          <w:sz w:val="28"/>
          <w:szCs w:val="28"/>
          <w:lang w:val="uk-UA"/>
        </w:rPr>
        <w:t xml:space="preserve">Так, відповідно до змін, </w:t>
      </w:r>
      <w:r w:rsidR="00D12265" w:rsidRPr="00D12265">
        <w:rPr>
          <w:rFonts w:ascii="Times New Roman" w:hAnsi="Times New Roman" w:cs="Times New Roman"/>
          <w:sz w:val="28"/>
          <w:szCs w:val="28"/>
          <w:lang w:val="uk-UA"/>
        </w:rPr>
        <w:t>абзацом першим підпункту 69.1 пункту 69 підрозділу 10 розділу ХХ Кодексу визначено, що платники податків, які не мають можливості своєчасно виконувати податкові обов’язки, зобов’язані забезпечити в ЄРПН реєстрацію ПН/РК, складених за операціями, здійсненими за лютий-травень 2022 року, протягом шести місяців після припинення або скасування воєнного стану в Україні, з урахуванням положень Порядку підтвердження можливості чи неможливості виконання платником податків обов’язків, визначених підпунктом 69.1 пункту 69 підрозділу 10 розділу ХХ Кодексу, та переліку документів на підтвердження, які затверджені наказом Мінфіну.</w:t>
      </w: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114925"/>
    <w:rsid w:val="00167803"/>
    <w:rsid w:val="00214D16"/>
    <w:rsid w:val="002E0266"/>
    <w:rsid w:val="00506F7E"/>
    <w:rsid w:val="005548A8"/>
    <w:rsid w:val="00642660"/>
    <w:rsid w:val="0070259B"/>
    <w:rsid w:val="00801103"/>
    <w:rsid w:val="0085376C"/>
    <w:rsid w:val="009D2D3C"/>
    <w:rsid w:val="00A533D4"/>
    <w:rsid w:val="00B02D41"/>
    <w:rsid w:val="00B42882"/>
    <w:rsid w:val="00B6228F"/>
    <w:rsid w:val="00B8383B"/>
    <w:rsid w:val="00BC25C4"/>
    <w:rsid w:val="00C21A00"/>
    <w:rsid w:val="00CC541C"/>
    <w:rsid w:val="00D12265"/>
    <w:rsid w:val="00DA7DEC"/>
    <w:rsid w:val="00E6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DDC01-34B8-48F7-B8FA-F1B14A719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1007</Words>
  <Characters>574</Characters>
  <Application>Microsoft Office Word</Application>
  <DocSecurity>4</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2022-07-12T06:07:00Z</cp:lastPrinted>
  <dcterms:created xsi:type="dcterms:W3CDTF">2022-07-25T08:49:00Z</dcterms:created>
  <dcterms:modified xsi:type="dcterms:W3CDTF">2022-07-25T08:49:00Z</dcterms:modified>
</cp:coreProperties>
</file>